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中国新闻奖自荐（他荐）参评作品推荐表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95"/>
        <w:gridCol w:w="155"/>
        <w:gridCol w:w="114"/>
        <w:gridCol w:w="360"/>
        <w:gridCol w:w="1071"/>
        <w:gridCol w:w="1089"/>
        <w:gridCol w:w="186"/>
        <w:gridCol w:w="199"/>
        <w:gridCol w:w="1459"/>
        <w:gridCol w:w="898"/>
        <w:gridCol w:w="138"/>
        <w:gridCol w:w="424"/>
        <w:gridCol w:w="29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0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bookmarkStart w:id="0" w:name="_GoBack"/>
            <w:r>
              <w:rPr>
                <w:rFonts w:hint="eastAsia" w:ascii="宋体" w:hAnsi="宋体"/>
                <w:sz w:val="28"/>
              </w:rPr>
              <w:t>《党旗飘飘战洪峰</w:t>
            </w:r>
            <w:bookmarkEnd w:id="0"/>
            <w:r>
              <w:rPr>
                <w:rFonts w:hint="eastAsia" w:ascii="宋体" w:hAnsi="宋体"/>
                <w:sz w:val="28"/>
              </w:rPr>
              <w:t>——湖南抗击历史罕见特大洪水纪实》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0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体裁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0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语种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4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罗迎春 黄自笑 肖永根 刘学波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湖南广播电视台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2017年7月10日23点00</w:t>
            </w:r>
            <w:r>
              <w:rPr>
                <w:rFonts w:hint="eastAsia" w:ascii="仿宋_GB2312" w:eastAsia="仿宋_GB2312"/>
                <w:sz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</w:trPr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湖南卫视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808080"/>
                <w:w w:val="95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>26′31″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18"/>
                <w:szCs w:val="21"/>
              </w:rPr>
              <w:t>省部级以上或中央主要新闻单位社（台）级新闻奖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2" w:hRule="exact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︵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︶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年夏天，湖南遭遇历史罕见特大洪水。与洪水最激烈的战斗，发生在“七·一”前后。湖南卫视在增加七档《湖南迎战暴雨洪峰》直播的前提下，第一时间组织精干力量，制作了一档特别新闻评论节目。节目标题即鲜明了点出了论点——党旗飘飘战洪峰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在简要描述了这场历史罕见的雨情、汛情、灾情后，评论随即围绕着“用实际行动让鲜红的党旗飘扬在最危险、最困难的地方，飘扬在广大人民群众的心中”展开论述。分《科学决策 靠前指挥》、《洪峰浪尖 党旗飘扬》、《闻令而动 向险而行》、《守望相助 大爱大义》、《科学抗洪　有力有序》五个小章节，分别讲述了省委主要领导、基层党员干部、人民子弟兵、广大干部群众等在一线抗洪的故事。评论运用大量的细节和生动的电视语言，佐证了评论主题——党员干部是抗洪的中坚力量，基层党组织是大堤上最坚强的战斗堡垒。论证充分、有说服力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本节目全景展现在湖南省委、省政府果断决策、科学部署下，全省上下党群一心，众志成城，战胜暴雨洪峰的壮举，也凸显了主流媒体的责任担当。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exact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效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果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目受到湖南省委主要领导的高度肯定，并要求湖南主要网络媒体头版传播。芒果TV、红网、华声在线等网站以及新湖南、时刻新闻、湖南卫视芒果云等移动客户端，第一时间都在首页予以重点推荐。芒果TV一天点击量即突破10万。节目在湖南卫视播出，CSM全国网收视份额5.52%，排名同时段全国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righ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︵</w:t>
            </w:r>
          </w:p>
          <w:p>
            <w:pPr>
              <w:spacing w:line="30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推荐人填写︶</w:t>
            </w:r>
          </w:p>
        </w:tc>
        <w:tc>
          <w:tcPr>
            <w:tcW w:w="74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推荐人（两名）签名：</w:t>
            </w:r>
            <w:r>
              <w:rPr>
                <w:rFonts w:ascii="仿宋" w:hAnsi="仿宋" w:eastAsia="仿宋"/>
                <w:b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>自荐（他荐）人签名：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</w:p>
          <w:p>
            <w:pPr>
              <w:ind w:firstLine="2310" w:firstLineChars="1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ind w:firstLine="105" w:firstLineChars="5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2018</w:t>
            </w:r>
            <w:r>
              <w:rPr>
                <w:rFonts w:hint="eastAsia" w:ascii="仿宋" w:hAnsi="仿宋" w:eastAsia="仿宋"/>
                <w:b/>
                <w:szCs w:val="21"/>
              </w:rPr>
              <w:t>年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日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                      </w:t>
            </w:r>
            <w:r>
              <w:rPr>
                <w:rFonts w:ascii="仿宋" w:hAnsi="仿宋" w:eastAsia="仿宋"/>
                <w:b/>
                <w:szCs w:val="21"/>
              </w:rPr>
              <w:t xml:space="preserve"> 2018</w:t>
            </w:r>
            <w:r>
              <w:rPr>
                <w:rFonts w:hint="eastAsia" w:ascii="仿宋" w:hAnsi="仿宋" w:eastAsia="仿宋"/>
                <w:b/>
                <w:szCs w:val="21"/>
              </w:rPr>
              <w:t>年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12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Cs w:val="28"/>
              </w:rPr>
              <w:t>推荐人姓名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单位及职称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12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Cs w:val="28"/>
              </w:rPr>
              <w:t>推荐人姓名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华文中宋" w:hAnsi="华文中宋" w:eastAsia="华文中宋"/>
              </w:rPr>
              <w:t>单位及职称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12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Cs w:val="28"/>
              </w:rPr>
              <w:t>联系人姓名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刘学波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华文中宋" w:hAnsi="华文中宋" w:eastAsia="华文中宋"/>
              </w:rPr>
              <w:t>手机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18673151636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（0731）84801508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w:t>E-mail</w:t>
            </w:r>
          </w:p>
        </w:tc>
        <w:tc>
          <w:tcPr>
            <w:tcW w:w="540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45377499@qq.com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邮编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b/>
                <w:color w:val="FF0000"/>
              </w:rPr>
            </w:pPr>
            <w:r>
              <w:rPr>
                <w:rFonts w:hint="eastAsia" w:ascii="华文中宋" w:hAnsi="华文中宋" w:eastAsia="华文中宋"/>
              </w:rPr>
              <w:t>地址</w:t>
            </w:r>
          </w:p>
        </w:tc>
        <w:tc>
          <w:tcPr>
            <w:tcW w:w="738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b/>
                <w:color w:val="FF0000"/>
              </w:rPr>
            </w:pPr>
            <w:r>
              <w:rPr>
                <w:rFonts w:hint="eastAsia" w:ascii="华文中宋" w:hAnsi="华文中宋" w:eastAsia="华文中宋"/>
              </w:rPr>
              <w:t>湖南省长沙市开福区 湖南广播电视台新闻中心（邮编 410003）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F07C5"/>
    <w:rsid w:val="08BF0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2018-05-03T04:07:00Z</dcterms:created>
  <dc:creator>海贝贝</dc:creator>
  <cp:lastModifiedBy>海贝贝</cp:lastModifiedBy>
  <dcterms:modified xsi:type="dcterms:W3CDTF">2018-05-03T04:07:50Z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