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28"/>
          <w:szCs w:val="28"/>
        </w:rPr>
      </w:pPr>
      <w:r>
        <w:rPr>
          <w:sz w:val="28"/>
          <w:szCs w:val="28"/>
        </w:rPr>
        <w:t>附件1</w:t>
      </w:r>
    </w:p>
    <w:p>
      <w:pPr>
        <w:jc w:val="center"/>
        <w:rPr>
          <w:sz w:val="28"/>
          <w:szCs w:val="28"/>
        </w:rPr>
      </w:pPr>
      <w:r>
        <w:rPr>
          <w:rFonts w:eastAsia="黑体"/>
          <w:sz w:val="28"/>
          <w:szCs w:val="28"/>
        </w:rPr>
        <w:t>2016年度</w:t>
      </w:r>
      <w:r>
        <w:rPr>
          <w:rFonts w:hint="eastAsia" w:eastAsia="黑体"/>
          <w:sz w:val="28"/>
          <w:szCs w:val="28"/>
        </w:rPr>
        <w:t>“</w:t>
      </w:r>
      <w:r>
        <w:rPr>
          <w:rFonts w:eastAsia="黑体"/>
          <w:sz w:val="28"/>
          <w:szCs w:val="28"/>
        </w:rPr>
        <w:t>湖南广播电视奖</w:t>
      </w:r>
      <w:r>
        <w:rPr>
          <w:rFonts w:hint="eastAsia" w:eastAsia="黑体"/>
          <w:sz w:val="28"/>
          <w:szCs w:val="28"/>
        </w:rPr>
        <w:t>”</w:t>
      </w:r>
      <w:r>
        <w:rPr>
          <w:rFonts w:eastAsia="黑体"/>
          <w:sz w:val="28"/>
          <w:szCs w:val="28"/>
        </w:rPr>
        <w:t>参评指标分配表（市州）</w:t>
      </w:r>
    </w:p>
    <w:tbl>
      <w:tblPr>
        <w:tblStyle w:val="3"/>
        <w:tblW w:w="82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0"/>
        <w:gridCol w:w="1260"/>
        <w:gridCol w:w="1260"/>
        <w:gridCol w:w="1440"/>
        <w:gridCol w:w="108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340" w:type="dxa"/>
            <w:vMerge w:val="restart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    位</w:t>
            </w:r>
          </w:p>
        </w:tc>
        <w:tc>
          <w:tcPr>
            <w:tcW w:w="1260" w:type="dxa"/>
            <w:vMerge w:val="restart"/>
            <w:shd w:val="clear" w:color="auto" w:fill="auto"/>
            <w:vAlign w:val="top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参评</w:t>
            </w:r>
          </w:p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指标</w:t>
            </w:r>
          </w:p>
        </w:tc>
        <w:tc>
          <w:tcPr>
            <w:tcW w:w="2700" w:type="dxa"/>
            <w:gridSpan w:val="2"/>
            <w:shd w:val="clear" w:color="auto" w:fill="auto"/>
            <w:vAlign w:val="top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新闻、社教类</w:t>
            </w:r>
          </w:p>
        </w:tc>
        <w:tc>
          <w:tcPr>
            <w:tcW w:w="1080" w:type="dxa"/>
            <w:vMerge w:val="restart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340" w:type="dxa"/>
            <w:vMerge w:val="continue"/>
            <w:shd w:val="clear" w:color="auto" w:fill="auto"/>
            <w:vAlign w:val="top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top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top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广播</w:t>
            </w:r>
          </w:p>
        </w:tc>
        <w:tc>
          <w:tcPr>
            <w:tcW w:w="1440" w:type="dxa"/>
            <w:shd w:val="clear" w:color="auto" w:fill="auto"/>
            <w:vAlign w:val="top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电视</w:t>
            </w:r>
          </w:p>
        </w:tc>
        <w:tc>
          <w:tcPr>
            <w:tcW w:w="1080" w:type="dxa"/>
            <w:vMerge w:val="continue"/>
            <w:shd w:val="clear" w:color="auto" w:fill="auto"/>
            <w:vAlign w:val="top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长 沙 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株 洲 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邵 阳 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怀 化 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湘 潭 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5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衡 阳 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岳 阳 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常 德 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郴 州 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永 州 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益 阳 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娄 底 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湘西自治州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23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张家界市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4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2340" w:type="dxa"/>
            <w:tcBorders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    计</w:t>
            </w:r>
          </w:p>
        </w:tc>
        <w:tc>
          <w:tcPr>
            <w:tcW w:w="1260" w:type="dxa"/>
            <w:tcBorders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1260" w:type="dxa"/>
            <w:tcBorders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1440" w:type="dxa"/>
            <w:tcBorders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</w:t>
            </w:r>
          </w:p>
        </w:tc>
        <w:tc>
          <w:tcPr>
            <w:tcW w:w="1080" w:type="dxa"/>
            <w:tcBorders/>
            <w:shd w:val="clear" w:color="auto" w:fill="auto"/>
            <w:vAlign w:val="center"/>
          </w:tcPr>
          <w:p>
            <w:pPr>
              <w:spacing w:line="7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p>
      <w:pPr>
        <w:jc w:val="center"/>
        <w:rPr>
          <w:rFonts w:eastAsia="黑体"/>
          <w:sz w:val="28"/>
          <w:szCs w:val="28"/>
        </w:rPr>
      </w:pPr>
      <w:r>
        <w:rPr>
          <w:rFonts w:eastAsia="黑体"/>
          <w:sz w:val="28"/>
          <w:szCs w:val="28"/>
        </w:rPr>
        <w:t>2016年度</w:t>
      </w:r>
      <w:r>
        <w:rPr>
          <w:rFonts w:hint="eastAsia" w:eastAsia="黑体"/>
          <w:sz w:val="28"/>
          <w:szCs w:val="28"/>
        </w:rPr>
        <w:t>“</w:t>
      </w:r>
      <w:r>
        <w:rPr>
          <w:rFonts w:eastAsia="黑体"/>
          <w:sz w:val="28"/>
          <w:szCs w:val="28"/>
        </w:rPr>
        <w:t>湖南广播电视奖</w:t>
      </w:r>
      <w:r>
        <w:rPr>
          <w:rFonts w:hint="eastAsia" w:eastAsia="黑体"/>
          <w:sz w:val="28"/>
          <w:szCs w:val="28"/>
        </w:rPr>
        <w:t>”</w:t>
      </w:r>
      <w:r>
        <w:rPr>
          <w:rFonts w:eastAsia="黑体"/>
          <w:sz w:val="28"/>
          <w:szCs w:val="28"/>
        </w:rPr>
        <w:t>参评指标分配表（省直）</w:t>
      </w:r>
    </w:p>
    <w:tbl>
      <w:tblPr>
        <w:tblStyle w:val="3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1260"/>
        <w:gridCol w:w="1260"/>
        <w:gridCol w:w="126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288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单位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参评</w:t>
            </w:r>
          </w:p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指标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新闻、社教类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文艺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288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广播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电视</w:t>
            </w:r>
          </w:p>
        </w:tc>
        <w:tc>
          <w:tcPr>
            <w:tcW w:w="900" w:type="dxa"/>
            <w:vMerge w:val="continue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vMerge w:val="continue"/>
            <w:shd w:val="clear" w:color="auto" w:fill="auto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湖南广播传媒中心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湖南卫视频道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湖南经视频道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湖南都市频道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湖南金鹰纪实频道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湖南娱乐频道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湖南电视剧频道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湖南公共频道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金鹰卡通频道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潇湘电影频道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湖南国际频道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湖南教育电视台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288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芒果影视文化公司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28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合  计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126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90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900" w:type="dxa"/>
            <w:shd w:val="clear" w:color="auto" w:fill="auto"/>
            <w:vAlign w:val="top"/>
          </w:tcPr>
          <w:p>
            <w:pPr>
              <w:widowControl/>
              <w:jc w:val="left"/>
              <w:rPr>
                <w:rFonts w:eastAsia="黑体"/>
                <w:sz w:val="28"/>
                <w:szCs w:val="28"/>
              </w:rPr>
            </w:pPr>
          </w:p>
        </w:tc>
      </w:tr>
    </w:tbl>
    <w:p>
      <w:pPr>
        <w:spacing w:line="440" w:lineRule="exact"/>
        <w:rPr>
          <w:sz w:val="28"/>
          <w:szCs w:val="28"/>
        </w:rPr>
      </w:pPr>
    </w:p>
    <w:p>
      <w:pPr>
        <w:spacing w:line="440" w:lineRule="exact"/>
        <w:rPr>
          <w:sz w:val="28"/>
          <w:szCs w:val="28"/>
        </w:rPr>
      </w:pPr>
      <w:r>
        <w:rPr>
          <w:rFonts w:hAnsi="宋体"/>
          <w:sz w:val="28"/>
          <w:szCs w:val="28"/>
        </w:rPr>
        <w:t>（湖南旅游频道送评节目报广播传媒中心，快乐购物频道送评节目报广播电视公益广告信息节目评选）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22398A"/>
    <w:rsid w:val="41A7498C"/>
    <w:rsid w:val="5E22398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2017-03-01T08:59:00Z</dcterms:created>
  <dc:creator>Administrator</dc:creator>
  <cp:lastModifiedBy>Administrator</cp:lastModifiedBy>
  <dcterms:modified xsi:type="dcterms:W3CDTF">2017-03-01T09:02:45Z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